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579" w:rsidRDefault="00487579" w:rsidP="00487579">
      <w:pPr>
        <w:spacing w:line="276" w:lineRule="auto"/>
        <w:ind w:left="265" w:right="430"/>
        <w:jc w:val="both"/>
        <w:rPr>
          <w:sz w:val="24"/>
        </w:rPr>
      </w:pPr>
      <w:r>
        <w:rPr>
          <w:b/>
          <w:sz w:val="24"/>
        </w:rPr>
        <w:t>ACTA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NÚMERO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DIECIOCHO: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Reunidos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el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Salón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Sesiones,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Alcaldía Municipal DE VILLA SAN LUIS LA HERRADURA, Departamento de </w:t>
      </w:r>
      <w:r>
        <w:rPr>
          <w:b/>
          <w:sz w:val="24"/>
          <w:u w:val="thick"/>
        </w:rPr>
        <w:t>LA PAZ</w:t>
      </w:r>
      <w:r>
        <w:rPr>
          <w:b/>
          <w:sz w:val="24"/>
        </w:rPr>
        <w:t xml:space="preserve">; a las once horas treinta minutos, del día: </w:t>
      </w:r>
      <w:r>
        <w:rPr>
          <w:b/>
          <w:sz w:val="24"/>
          <w:u w:val="thick"/>
        </w:rPr>
        <w:t>29 de junio</w:t>
      </w:r>
      <w:r>
        <w:rPr>
          <w:b/>
          <w:sz w:val="24"/>
        </w:rPr>
        <w:t xml:space="preserve"> del año dos mil veinte</w:t>
      </w:r>
      <w:r>
        <w:rPr>
          <w:sz w:val="24"/>
        </w:rPr>
        <w:t xml:space="preserve">. Siendo este el lugar, día y hora señalado para llevar a cabo la sesión EXTRAORDINARIA N°7, del </w:t>
      </w:r>
      <w:r>
        <w:rPr>
          <w:b/>
          <w:sz w:val="24"/>
          <w:u w:val="thick"/>
        </w:rPr>
        <w:t>CONCEJO MUNICIPAL PLURAL</w:t>
      </w:r>
      <w:r>
        <w:rPr>
          <w:b/>
          <w:sz w:val="24"/>
        </w:rPr>
        <w:t xml:space="preserve"> </w:t>
      </w:r>
      <w:r>
        <w:rPr>
          <w:sz w:val="24"/>
        </w:rPr>
        <w:t xml:space="preserve">de este municipio, convocada y presidida por el Alcalde Municipal: </w:t>
      </w:r>
      <w:r>
        <w:rPr>
          <w:b/>
          <w:sz w:val="24"/>
        </w:rPr>
        <w:t xml:space="preserve">sr. Napoleón Armando Iraheta Jirón, </w:t>
      </w:r>
      <w:r>
        <w:rPr>
          <w:sz w:val="24"/>
        </w:rPr>
        <w:t>con la asistencia del Síndico Municipal</w:t>
      </w:r>
      <w:r>
        <w:rPr>
          <w:b/>
          <w:sz w:val="24"/>
        </w:rPr>
        <w:t xml:space="preserve">: sr. Javier David Cruz Posada, </w:t>
      </w:r>
      <w:r>
        <w:rPr>
          <w:sz w:val="24"/>
        </w:rPr>
        <w:t>y</w:t>
      </w:r>
      <w:r>
        <w:rPr>
          <w:spacing w:val="-41"/>
          <w:sz w:val="24"/>
        </w:rPr>
        <w:t xml:space="preserve"> </w:t>
      </w:r>
      <w:r>
        <w:rPr>
          <w:sz w:val="24"/>
        </w:rPr>
        <w:t>de los</w:t>
      </w:r>
      <w:r>
        <w:rPr>
          <w:spacing w:val="-16"/>
          <w:sz w:val="24"/>
        </w:rPr>
        <w:t xml:space="preserve"> </w:t>
      </w:r>
      <w:r>
        <w:rPr>
          <w:sz w:val="24"/>
        </w:rPr>
        <w:t>regidores</w:t>
      </w:r>
      <w:r>
        <w:rPr>
          <w:spacing w:val="-18"/>
          <w:sz w:val="24"/>
        </w:rPr>
        <w:t xml:space="preserve"> </w:t>
      </w:r>
      <w:r>
        <w:rPr>
          <w:sz w:val="24"/>
        </w:rPr>
        <w:t>propietarios</w:t>
      </w:r>
      <w:r>
        <w:rPr>
          <w:spacing w:val="-16"/>
          <w:sz w:val="24"/>
        </w:rPr>
        <w:t xml:space="preserve"> </w:t>
      </w:r>
      <w:r>
        <w:rPr>
          <w:sz w:val="24"/>
        </w:rPr>
        <w:t>siguientes:</w:t>
      </w:r>
      <w:r>
        <w:rPr>
          <w:spacing w:val="-15"/>
          <w:sz w:val="24"/>
        </w:rPr>
        <w:t xml:space="preserve"> </w:t>
      </w:r>
      <w:r>
        <w:rPr>
          <w:b/>
          <w:sz w:val="24"/>
        </w:rPr>
        <w:t>Sr.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Francisco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Antonio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Cruz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Bonilla,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sr.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José Rolando Rosales Mendoza, Sra. Mari Isabel Castillo Hernández, Tte. Milton Galileo González López, Dra. Mirna Guadalupe Martínez Romero, sr. Ezequiel Córdova Mejía y sr. Benjamín Alcides Ramírez</w:t>
      </w:r>
      <w:r>
        <w:rPr>
          <w:sz w:val="24"/>
        </w:rPr>
        <w:t xml:space="preserve">; de los regidores suplentes siguientes: </w:t>
      </w:r>
      <w:r>
        <w:rPr>
          <w:b/>
          <w:sz w:val="24"/>
        </w:rPr>
        <w:t>sr. Francisco Neftaly Reyes Minero, Profesor Melvin Williams Fuentes, sr. Orsy Minero Díaz</w:t>
      </w:r>
      <w:r>
        <w:rPr>
          <w:sz w:val="24"/>
        </w:rPr>
        <w:t xml:space="preserve">, y como Regidor Propietario Interino </w:t>
      </w:r>
      <w:r>
        <w:rPr>
          <w:b/>
          <w:sz w:val="24"/>
        </w:rPr>
        <w:t xml:space="preserve">Sr. Marvin Antonio Portillo Valencia; </w:t>
      </w:r>
      <w:r>
        <w:rPr>
          <w:sz w:val="24"/>
        </w:rPr>
        <w:t>asistidos del secretario Municipal Rony Erasmo Santillana Asencio; se da inicio a la sesión y se somete a consideración la agenda establecida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5"/>
          <w:sz w:val="24"/>
        </w:rPr>
        <w:t xml:space="preserve"> </w:t>
      </w:r>
      <w:r>
        <w:rPr>
          <w:sz w:val="24"/>
        </w:rPr>
        <w:t>siguiente</w:t>
      </w:r>
      <w:r>
        <w:rPr>
          <w:spacing w:val="-8"/>
          <w:sz w:val="24"/>
        </w:rPr>
        <w:t xml:space="preserve"> </w:t>
      </w:r>
      <w:r>
        <w:rPr>
          <w:sz w:val="24"/>
        </w:rPr>
        <w:t>manera:</w:t>
      </w:r>
      <w:r>
        <w:rPr>
          <w:spacing w:val="-5"/>
          <w:sz w:val="24"/>
        </w:rPr>
        <w:t xml:space="preserve"> </w:t>
      </w:r>
      <w:r>
        <w:rPr>
          <w:sz w:val="24"/>
        </w:rPr>
        <w:t>1-</w:t>
      </w:r>
      <w:r>
        <w:rPr>
          <w:spacing w:val="-5"/>
          <w:sz w:val="24"/>
        </w:rPr>
        <w:t xml:space="preserve"> </w:t>
      </w:r>
      <w:r>
        <w:rPr>
          <w:sz w:val="24"/>
        </w:rPr>
        <w:t>Bienvenida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Establecimiento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Quorum;</w:t>
      </w:r>
      <w:r>
        <w:rPr>
          <w:spacing w:val="-5"/>
          <w:sz w:val="24"/>
        </w:rPr>
        <w:t xml:space="preserve"> </w:t>
      </w:r>
      <w:r>
        <w:rPr>
          <w:spacing w:val="2"/>
          <w:sz w:val="24"/>
        </w:rPr>
        <w:t xml:space="preserve">2- </w:t>
      </w:r>
      <w:r>
        <w:rPr>
          <w:sz w:val="24"/>
        </w:rPr>
        <w:t>Lectura del Acta Anterior 3- Unidad de Agua Potable: Problemas en Sistemas de Agua Potable en el Municipio; 4- Finalización de Interinato de jefa de Unidad Financiera Institucional; 5- Declaración de Proceso Desierto “Segunda Convocatoria”- Suministro de Combustible – Autorización de Contratación Directa; 8- Otros.-</w:t>
      </w:r>
      <w:r>
        <w:rPr>
          <w:spacing w:val="-3"/>
          <w:sz w:val="24"/>
        </w:rPr>
        <w:t xml:space="preserve"> </w:t>
      </w:r>
      <w:r>
        <w:rPr>
          <w:sz w:val="24"/>
        </w:rPr>
        <w:t>/////////////////////////////////////////</w:t>
      </w:r>
    </w:p>
    <w:p w:rsidR="00487579" w:rsidRDefault="00487579" w:rsidP="00487579">
      <w:pPr>
        <w:pStyle w:val="Textoindependiente"/>
        <w:spacing w:before="4" w:line="276" w:lineRule="auto"/>
        <w:ind w:left="265" w:right="430"/>
        <w:jc w:val="both"/>
      </w:pPr>
      <w:r>
        <w:rPr>
          <w:b/>
        </w:rPr>
        <w:t>ACUERDO</w:t>
      </w:r>
      <w:r>
        <w:rPr>
          <w:b/>
          <w:spacing w:val="-6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UNO:</w:t>
      </w:r>
      <w:r>
        <w:rPr>
          <w:b/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Concejo</w:t>
      </w:r>
      <w:r>
        <w:rPr>
          <w:spacing w:val="-5"/>
        </w:rPr>
        <w:t xml:space="preserve"> </w:t>
      </w:r>
      <w:r>
        <w:t>Municipal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villa</w:t>
      </w:r>
      <w:r>
        <w:rPr>
          <w:spacing w:val="-5"/>
        </w:rPr>
        <w:t xml:space="preserve"> </w:t>
      </w:r>
      <w:r>
        <w:t>San</w:t>
      </w:r>
      <w:r>
        <w:rPr>
          <w:spacing w:val="-5"/>
        </w:rPr>
        <w:t xml:space="preserve"> </w:t>
      </w:r>
      <w:r>
        <w:t>Luis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 xml:space="preserve">Código Municipal, </w:t>
      </w:r>
      <w:r>
        <w:rPr>
          <w:b/>
        </w:rPr>
        <w:t xml:space="preserve">Acuerda </w:t>
      </w:r>
      <w:r>
        <w:t>ratificar el acta anterior en todas sus partes y como constancia es firmada por todos.-</w:t>
      </w:r>
      <w:r>
        <w:rPr>
          <w:spacing w:val="-6"/>
        </w:rPr>
        <w:t xml:space="preserve"> </w:t>
      </w:r>
      <w:r>
        <w:t>//////////////////////////////////////////////////////////</w:t>
      </w:r>
    </w:p>
    <w:p w:rsidR="00487579" w:rsidRDefault="00487579" w:rsidP="00487579">
      <w:pPr>
        <w:pStyle w:val="Textoindependiente"/>
        <w:spacing w:line="276" w:lineRule="auto"/>
        <w:ind w:left="265" w:right="434"/>
        <w:jc w:val="both"/>
      </w:pPr>
      <w:r>
        <w:rPr>
          <w:b/>
        </w:rPr>
        <w:t xml:space="preserve">ACUERDO NUMERO DOS: </w:t>
      </w:r>
      <w:r>
        <w:t>El Concejo Municipal de Villa San Luis La 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Paz,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Código Municipal y considerando, el informe presentado este día por parte del señor</w:t>
      </w:r>
      <w:r>
        <w:rPr>
          <w:spacing w:val="-38"/>
        </w:rPr>
        <w:t xml:space="preserve"> </w:t>
      </w:r>
      <w:r>
        <w:t>Pablo Alfonso</w:t>
      </w:r>
      <w:r>
        <w:rPr>
          <w:spacing w:val="-5"/>
        </w:rPr>
        <w:t xml:space="preserve"> </w:t>
      </w:r>
      <w:r>
        <w:t>Maravilla</w:t>
      </w:r>
      <w:r>
        <w:rPr>
          <w:spacing w:val="-3"/>
        </w:rPr>
        <w:t xml:space="preserve"> </w:t>
      </w:r>
      <w:r>
        <w:t>jefe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Unidad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Agua</w:t>
      </w:r>
      <w:r>
        <w:rPr>
          <w:spacing w:val="-5"/>
        </w:rPr>
        <w:t xml:space="preserve"> </w:t>
      </w:r>
      <w:r>
        <w:t>Potable;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cual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conocer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 xml:space="preserve">este Concejo que el sistema de agua potable en el municipio ha venido presentando fallas desde hace mucho tiempo y lo cual se vino a empeorar debido a las últimas tormentas tropicales que afectaron al país; por tanto el Concejo Municipal </w:t>
      </w:r>
      <w:r>
        <w:rPr>
          <w:b/>
        </w:rPr>
        <w:t>ACUERDA:</w:t>
      </w:r>
      <w:r>
        <w:rPr>
          <w:b/>
          <w:spacing w:val="49"/>
        </w:rPr>
        <w:t xml:space="preserve"> </w:t>
      </w:r>
      <w:r>
        <w:rPr>
          <w:b/>
        </w:rPr>
        <w:t>a)</w:t>
      </w:r>
      <w:r>
        <w:rPr>
          <w:b/>
          <w:spacing w:val="49"/>
        </w:rPr>
        <w:t xml:space="preserve"> </w:t>
      </w:r>
      <w:r>
        <w:t>Ratificar</w:t>
      </w:r>
      <w:r>
        <w:rPr>
          <w:spacing w:val="49"/>
        </w:rPr>
        <w:t xml:space="preserve"> </w:t>
      </w:r>
      <w:r>
        <w:t>la</w:t>
      </w:r>
      <w:r>
        <w:rPr>
          <w:spacing w:val="49"/>
        </w:rPr>
        <w:t xml:space="preserve"> </w:t>
      </w:r>
      <w:r>
        <w:t>importancia</w:t>
      </w:r>
      <w:r>
        <w:rPr>
          <w:spacing w:val="49"/>
        </w:rPr>
        <w:t xml:space="preserve"> </w:t>
      </w:r>
      <w:r>
        <w:t>del</w:t>
      </w:r>
      <w:r>
        <w:rPr>
          <w:spacing w:val="47"/>
        </w:rPr>
        <w:t xml:space="preserve"> </w:t>
      </w:r>
      <w:r>
        <w:t>mantenimiento</w:t>
      </w:r>
      <w:r>
        <w:rPr>
          <w:spacing w:val="50"/>
        </w:rPr>
        <w:t xml:space="preserve"> </w:t>
      </w:r>
      <w:r>
        <w:t>y</w:t>
      </w:r>
      <w:r>
        <w:rPr>
          <w:spacing w:val="49"/>
        </w:rPr>
        <w:t xml:space="preserve"> </w:t>
      </w:r>
      <w:r>
        <w:t>actualización</w:t>
      </w:r>
      <w:r>
        <w:rPr>
          <w:spacing w:val="51"/>
        </w:rPr>
        <w:t xml:space="preserve"> </w:t>
      </w:r>
      <w:r>
        <w:t>en</w:t>
      </w:r>
      <w:r>
        <w:rPr>
          <w:spacing w:val="47"/>
        </w:rPr>
        <w:t xml:space="preserve"> </w:t>
      </w:r>
      <w:r>
        <w:t>el</w:t>
      </w:r>
    </w:p>
    <w:p w:rsidR="00487579" w:rsidRDefault="00487579" w:rsidP="00487579">
      <w:pPr>
        <w:spacing w:line="276" w:lineRule="auto"/>
        <w:jc w:val="both"/>
        <w:sectPr w:rsidR="00487579">
          <w:footerReference w:type="even" r:id="rId6"/>
          <w:footerReference w:type="default" r:id="rId7"/>
          <w:pgSz w:w="12240" w:h="15840"/>
          <w:pgMar w:top="1500" w:right="980" w:bottom="1200" w:left="1720" w:header="0" w:footer="1000" w:gutter="0"/>
          <w:cols w:space="720"/>
        </w:sectPr>
      </w:pPr>
    </w:p>
    <w:p w:rsidR="00487579" w:rsidRDefault="00487579" w:rsidP="00487579">
      <w:pPr>
        <w:pStyle w:val="Textoindependiente"/>
        <w:spacing w:before="72" w:line="276" w:lineRule="auto"/>
        <w:ind w:left="265" w:right="431"/>
        <w:jc w:val="both"/>
      </w:pPr>
      <w:r>
        <w:lastRenderedPageBreak/>
        <w:t xml:space="preserve">sistema de agua potable en el municipio; y retomar las iniciativas para la ejecución de un proyecto de mejoramiento en el sistema de agua potable municipal; </w:t>
      </w:r>
      <w:r>
        <w:rPr>
          <w:b/>
        </w:rPr>
        <w:t xml:space="preserve">b) </w:t>
      </w:r>
      <w:r>
        <w:t>referente a la problemática presentada para el suministro de agua en isla el Ranchón, Quislúa y Calzada, se requiere de la unidad de proyectos la elaboración del presupuesto necesario para solucionar los problemas de bases de cemento dañadas</w:t>
      </w:r>
      <w:r>
        <w:rPr>
          <w:spacing w:val="-15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cables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sostenimiento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tubería;.-</w:t>
      </w:r>
      <w:r>
        <w:rPr>
          <w:spacing w:val="-15"/>
        </w:rPr>
        <w:t xml:space="preserve"> </w:t>
      </w:r>
      <w:r>
        <w:t>Certifíquese</w:t>
      </w:r>
      <w:r>
        <w:rPr>
          <w:spacing w:val="-13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Notifíquese.-</w:t>
      </w:r>
      <w:r>
        <w:rPr>
          <w:spacing w:val="-15"/>
        </w:rPr>
        <w:t xml:space="preserve"> </w:t>
      </w:r>
      <w:r>
        <w:t xml:space="preserve">//////////// </w:t>
      </w:r>
      <w:r>
        <w:rPr>
          <w:b/>
        </w:rPr>
        <w:t>ACUERDO</w:t>
      </w:r>
      <w:r>
        <w:rPr>
          <w:b/>
          <w:spacing w:val="-18"/>
        </w:rPr>
        <w:t xml:space="preserve"> </w:t>
      </w:r>
      <w:r>
        <w:rPr>
          <w:b/>
        </w:rPr>
        <w:t>NUMERO</w:t>
      </w:r>
      <w:r>
        <w:rPr>
          <w:b/>
          <w:spacing w:val="-15"/>
        </w:rPr>
        <w:t xml:space="preserve"> </w:t>
      </w:r>
      <w:r>
        <w:rPr>
          <w:b/>
        </w:rPr>
        <w:t>TRES:</w:t>
      </w:r>
      <w:r>
        <w:rPr>
          <w:b/>
          <w:spacing w:val="-19"/>
        </w:rPr>
        <w:t xml:space="preserve"> </w:t>
      </w:r>
      <w:r>
        <w:t>El</w:t>
      </w:r>
      <w:r>
        <w:rPr>
          <w:spacing w:val="-18"/>
        </w:rPr>
        <w:t xml:space="preserve"> </w:t>
      </w:r>
      <w:r>
        <w:t>Concejo</w:t>
      </w:r>
      <w:r>
        <w:rPr>
          <w:spacing w:val="-17"/>
        </w:rPr>
        <w:t xml:space="preserve"> </w:t>
      </w:r>
      <w:r>
        <w:t>Municipal</w:t>
      </w:r>
      <w:r>
        <w:rPr>
          <w:spacing w:val="-18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Villa</w:t>
      </w:r>
      <w:r>
        <w:rPr>
          <w:spacing w:val="-18"/>
        </w:rPr>
        <w:t xml:space="preserve"> </w:t>
      </w:r>
      <w:r>
        <w:t>San</w:t>
      </w:r>
      <w:r>
        <w:rPr>
          <w:spacing w:val="-17"/>
        </w:rPr>
        <w:t xml:space="preserve"> </w:t>
      </w:r>
      <w:r>
        <w:t>Luis</w:t>
      </w:r>
      <w:r>
        <w:rPr>
          <w:spacing w:val="-18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>Herradura Departamento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Paz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uso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legales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Código Municipal,</w:t>
      </w:r>
      <w:r>
        <w:rPr>
          <w:spacing w:val="-7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considerando</w:t>
      </w:r>
      <w:r>
        <w:rPr>
          <w:spacing w:val="-7"/>
        </w:rPr>
        <w:t xml:space="preserve"> </w:t>
      </w:r>
      <w:r>
        <w:rPr>
          <w:b/>
        </w:rPr>
        <w:t>I-</w:t>
      </w:r>
      <w:r>
        <w:rPr>
          <w:b/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según</w:t>
      </w:r>
      <w:r>
        <w:rPr>
          <w:spacing w:val="-8"/>
        </w:rPr>
        <w:t xml:space="preserve"> </w:t>
      </w:r>
      <w:r>
        <w:t>acuerdo</w:t>
      </w:r>
      <w:r>
        <w:rPr>
          <w:spacing w:val="-8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Número</w:t>
      </w:r>
      <w:r>
        <w:rPr>
          <w:spacing w:val="-6"/>
        </w:rPr>
        <w:t xml:space="preserve"> </w:t>
      </w:r>
      <w:r>
        <w:t>Cuatro,</w:t>
      </w:r>
      <w:r>
        <w:rPr>
          <w:spacing w:val="-8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 xml:space="preserve">Acta Número Diez, de fecha 06 de abril, del presente libro, se nombró interinamente como jefa de la Unidad Financiera Institucional, por tres meses más, a Karla Maricela Rodríguez Orellana; </w:t>
      </w:r>
      <w:r>
        <w:rPr>
          <w:b/>
        </w:rPr>
        <w:t xml:space="preserve">II- </w:t>
      </w:r>
      <w:r>
        <w:t>que dicho nombramiento finaliza el próximo 31 de junio del corriente año, y es necesario el nombramiento definitivo de la jefatura,</w:t>
      </w:r>
      <w:r>
        <w:rPr>
          <w:spacing w:val="-29"/>
        </w:rPr>
        <w:t xml:space="preserve"> </w:t>
      </w:r>
      <w:r>
        <w:t xml:space="preserve">por la importancia y necesidad de la misma; </w:t>
      </w:r>
      <w:r>
        <w:rPr>
          <w:b/>
        </w:rPr>
        <w:t xml:space="preserve">III- </w:t>
      </w:r>
      <w:r>
        <w:t xml:space="preserve">que en el tiempo desempeñado como jefa interina por la señorita Karla Maricela Rodríguez Orellana, ha demostrado ser una persona idónea para tal cargo; y por su buen desempeño, en el mismo, el Concejo Municipal; </w:t>
      </w:r>
      <w:r>
        <w:rPr>
          <w:b/>
        </w:rPr>
        <w:t xml:space="preserve">ACUERDA: </w:t>
      </w:r>
      <w:r>
        <w:t>Nombrar como jefa de la Unidad Financiera Institucional, a partir del 01 de julio del corriente año, a Karla Maricela Rodríguez Orellana, quien asumirá y desempeñará las funciones establecidas para dicho cargo,</w:t>
      </w:r>
      <w:r>
        <w:rPr>
          <w:spacing w:val="-7"/>
        </w:rPr>
        <w:t xml:space="preserve"> </w:t>
      </w:r>
      <w:r>
        <w:t>quien</w:t>
      </w:r>
      <w:r>
        <w:rPr>
          <w:spacing w:val="-6"/>
        </w:rPr>
        <w:t xml:space="preserve"> </w:t>
      </w:r>
      <w:r>
        <w:t>devengará</w:t>
      </w:r>
      <w:r>
        <w:rPr>
          <w:spacing w:val="-1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salario</w:t>
      </w:r>
      <w:r>
        <w:rPr>
          <w:spacing w:val="-6"/>
        </w:rPr>
        <w:t xml:space="preserve"> </w:t>
      </w:r>
      <w:r>
        <w:t>mensual</w:t>
      </w:r>
      <w:r>
        <w:rPr>
          <w:spacing w:val="-4"/>
        </w:rPr>
        <w:t xml:space="preserve"> </w:t>
      </w:r>
      <w:r>
        <w:t>establecido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presupuesto</w:t>
      </w:r>
      <w:r>
        <w:rPr>
          <w:spacing w:val="-7"/>
        </w:rPr>
        <w:t xml:space="preserve"> </w:t>
      </w:r>
      <w:r>
        <w:t>municipal vigente, por la cantidad de Setecientos Cincuenta 00/100, Dólares de los Estados Unidos de Norte América ($750.00).- Certifíquese y Notifíquese.-</w:t>
      </w:r>
      <w:r>
        <w:rPr>
          <w:spacing w:val="-8"/>
        </w:rPr>
        <w:t xml:space="preserve"> </w:t>
      </w:r>
      <w:r>
        <w:t>///////</w:t>
      </w:r>
    </w:p>
    <w:p w:rsidR="00487579" w:rsidRDefault="00487579" w:rsidP="00487579">
      <w:pPr>
        <w:pStyle w:val="Textoindependiente"/>
        <w:spacing w:before="1" w:line="276" w:lineRule="auto"/>
        <w:ind w:left="265" w:right="428"/>
        <w:jc w:val="both"/>
      </w:pPr>
      <w:r>
        <w:rPr>
          <w:b/>
        </w:rPr>
        <w:t xml:space="preserve">ACUERDO NÚMERO CUATRO: </w:t>
      </w:r>
      <w:r>
        <w:t>El concejo Municipal de la Villa San Luis la Herradura</w:t>
      </w:r>
      <w:r>
        <w:rPr>
          <w:spacing w:val="-10"/>
        </w:rPr>
        <w:t xml:space="preserve"> </w:t>
      </w:r>
      <w:r>
        <w:t>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Paz</w:t>
      </w:r>
      <w:r>
        <w:rPr>
          <w:spacing w:val="-9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5"/>
        </w:rPr>
        <w:t xml:space="preserve"> </w:t>
      </w:r>
      <w:r>
        <w:t>legales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 xml:space="preserve">confiere el Código Municipal y la Ley LACAP; y considerando </w:t>
      </w:r>
      <w:r>
        <w:rPr>
          <w:b/>
        </w:rPr>
        <w:t xml:space="preserve">I- </w:t>
      </w:r>
      <w:r>
        <w:t xml:space="preserve">que en Acuerdo Número Dos, del Acta Número Diecisiete, de fecha 22 de junio del corriente año, se acordó declarar </w:t>
      </w:r>
      <w:r>
        <w:rPr>
          <w:b/>
        </w:rPr>
        <w:t xml:space="preserve">DESIERTO, </w:t>
      </w:r>
      <w:r>
        <w:t xml:space="preserve">el proceso de Licitación </w:t>
      </w:r>
      <w:r>
        <w:rPr>
          <w:b/>
        </w:rPr>
        <w:t xml:space="preserve">LP No. 02-2020 </w:t>
      </w:r>
      <w:r>
        <w:t>Denominado “Suministro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Combustible</w:t>
      </w:r>
      <w:r>
        <w:rPr>
          <w:spacing w:val="-8"/>
        </w:rPr>
        <w:t xml:space="preserve"> </w:t>
      </w:r>
      <w:r>
        <w:t>Diésel</w:t>
      </w:r>
      <w:r>
        <w:rPr>
          <w:spacing w:val="-10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Gasolina</w:t>
      </w:r>
      <w:r>
        <w:rPr>
          <w:spacing w:val="-8"/>
        </w:rPr>
        <w:t xml:space="preserve"> </w:t>
      </w:r>
      <w:r>
        <w:t>Regular,</w:t>
      </w:r>
      <w:r>
        <w:rPr>
          <w:spacing w:val="-9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Alcaldía</w:t>
      </w:r>
      <w:r>
        <w:rPr>
          <w:spacing w:val="-7"/>
        </w:rPr>
        <w:t xml:space="preserve"> </w:t>
      </w:r>
      <w:r>
        <w:t>San</w:t>
      </w:r>
      <w:r>
        <w:rPr>
          <w:spacing w:val="-8"/>
        </w:rPr>
        <w:t xml:space="preserve"> </w:t>
      </w:r>
      <w:r>
        <w:t>Luis</w:t>
      </w:r>
      <w:r>
        <w:rPr>
          <w:spacing w:val="-10"/>
        </w:rPr>
        <w:t xml:space="preserve"> </w:t>
      </w:r>
      <w:r>
        <w:t>La Herradura”;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en</w:t>
      </w:r>
      <w:r>
        <w:rPr>
          <w:spacing w:val="-18"/>
        </w:rPr>
        <w:t xml:space="preserve"> </w:t>
      </w:r>
      <w:r>
        <w:t>el</w:t>
      </w:r>
      <w:r>
        <w:rPr>
          <w:spacing w:val="-21"/>
        </w:rPr>
        <w:t xml:space="preserve"> </w:t>
      </w:r>
      <w:r>
        <w:t>mismo</w:t>
      </w:r>
      <w:r>
        <w:rPr>
          <w:spacing w:val="-17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autorizó</w:t>
      </w:r>
      <w:r>
        <w:rPr>
          <w:spacing w:val="-18"/>
        </w:rPr>
        <w:t xml:space="preserve"> </w:t>
      </w:r>
      <w:r>
        <w:t>a</w:t>
      </w:r>
      <w:r>
        <w:rPr>
          <w:spacing w:val="-17"/>
        </w:rPr>
        <w:t xml:space="preserve"> </w:t>
      </w:r>
      <w:r>
        <w:t>la</w:t>
      </w:r>
      <w:r>
        <w:rPr>
          <w:spacing w:val="-18"/>
        </w:rPr>
        <w:t xml:space="preserve"> </w:t>
      </w:r>
      <w:r>
        <w:t>Unidad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Adquisiciones</w:t>
      </w:r>
      <w:r>
        <w:rPr>
          <w:spacing w:val="-19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 xml:space="preserve">Contrataciones Institucionales, realizar de conformidad a la LACAP vigente los procesos respectivos de </w:t>
      </w:r>
      <w:r>
        <w:rPr>
          <w:b/>
        </w:rPr>
        <w:t xml:space="preserve">Segunda Convocatoria </w:t>
      </w:r>
      <w:r>
        <w:t xml:space="preserve">para la Licitación del Proceso </w:t>
      </w:r>
      <w:r>
        <w:rPr>
          <w:b/>
        </w:rPr>
        <w:t xml:space="preserve">LP No. 04- 2020 </w:t>
      </w:r>
      <w:r>
        <w:t xml:space="preserve">Denominado “Suministro de Combustible Diésel y Gasolina Regular, para la Alcaldía San Luis La Herradura”; </w:t>
      </w:r>
      <w:r>
        <w:rPr>
          <w:b/>
        </w:rPr>
        <w:t xml:space="preserve">II- </w:t>
      </w:r>
      <w:r>
        <w:t>que para dicho proceso informa la unidad de adquisiciones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contrataciones</w:t>
      </w:r>
      <w:r>
        <w:rPr>
          <w:spacing w:val="-7"/>
        </w:rPr>
        <w:t xml:space="preserve"> </w:t>
      </w:r>
      <w:r>
        <w:t>institucionales,</w:t>
      </w:r>
      <w:r>
        <w:rPr>
          <w:spacing w:val="-2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hay</w:t>
      </w:r>
      <w:r>
        <w:rPr>
          <w:spacing w:val="-9"/>
        </w:rPr>
        <w:t xml:space="preserve"> </w:t>
      </w:r>
      <w:r>
        <w:t>oferentes,</w:t>
      </w:r>
      <w:r>
        <w:rPr>
          <w:spacing w:val="-9"/>
        </w:rPr>
        <w:t xml:space="preserve"> </w:t>
      </w:r>
      <w:r>
        <w:t>ni</w:t>
      </w:r>
      <w:r>
        <w:rPr>
          <w:spacing w:val="-7"/>
        </w:rPr>
        <w:t xml:space="preserve"> </w:t>
      </w:r>
      <w:r>
        <w:t>propuestas, por lo que solicita se declare desierta por segunda vez y se autorice la</w:t>
      </w:r>
      <w:r>
        <w:rPr>
          <w:spacing w:val="-47"/>
        </w:rPr>
        <w:t xml:space="preserve"> </w:t>
      </w:r>
      <w:r>
        <w:t xml:space="preserve">contratación directa; por tanto el Concejo Municipal, </w:t>
      </w:r>
      <w:r>
        <w:rPr>
          <w:b/>
        </w:rPr>
        <w:t xml:space="preserve">ACUERDA: a) </w:t>
      </w:r>
      <w:r>
        <w:t xml:space="preserve">Declarar </w:t>
      </w:r>
      <w:r>
        <w:rPr>
          <w:b/>
        </w:rPr>
        <w:t xml:space="preserve">DESIERTO, </w:t>
      </w:r>
      <w:r>
        <w:t xml:space="preserve">el proceso de Licitación </w:t>
      </w:r>
      <w:r>
        <w:rPr>
          <w:b/>
        </w:rPr>
        <w:t xml:space="preserve">LP No. 04-2020 Segunda Convocatoria </w:t>
      </w:r>
      <w:r>
        <w:t>Denominado “Suministro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Combustible</w:t>
      </w:r>
      <w:r>
        <w:rPr>
          <w:spacing w:val="-9"/>
        </w:rPr>
        <w:t xml:space="preserve"> </w:t>
      </w:r>
      <w:r>
        <w:t>Diésel</w:t>
      </w:r>
      <w:r>
        <w:rPr>
          <w:spacing w:val="-1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Gasolina</w:t>
      </w:r>
      <w:r>
        <w:rPr>
          <w:spacing w:val="-8"/>
        </w:rPr>
        <w:t xml:space="preserve"> </w:t>
      </w:r>
      <w:r>
        <w:t>Regular,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Alcaldía</w:t>
      </w:r>
      <w:r>
        <w:rPr>
          <w:spacing w:val="-9"/>
        </w:rPr>
        <w:t xml:space="preserve"> </w:t>
      </w:r>
      <w:r>
        <w:t>San</w:t>
      </w:r>
      <w:r>
        <w:rPr>
          <w:spacing w:val="-9"/>
        </w:rPr>
        <w:t xml:space="preserve"> </w:t>
      </w:r>
      <w:r>
        <w:t>Luis</w:t>
      </w:r>
      <w:r>
        <w:rPr>
          <w:spacing w:val="-10"/>
        </w:rPr>
        <w:t xml:space="preserve"> </w:t>
      </w:r>
      <w:r>
        <w:t xml:space="preserve">La Herradura”; </w:t>
      </w:r>
      <w:r>
        <w:rPr>
          <w:b/>
        </w:rPr>
        <w:t xml:space="preserve">b) </w:t>
      </w:r>
      <w:r>
        <w:t>se autoriza a la Unidad de Adquisiciones y Contrataciones Institucionales, realizar los procesos de contratación correspondientes.- Certifíquese y Notifíquese.-</w:t>
      </w:r>
      <w:r>
        <w:rPr>
          <w:spacing w:val="-2"/>
        </w:rPr>
        <w:t xml:space="preserve"> </w:t>
      </w:r>
      <w:r>
        <w:t>////////////</w:t>
      </w:r>
    </w:p>
    <w:p w:rsidR="00487579" w:rsidRDefault="00487579" w:rsidP="00487579">
      <w:pPr>
        <w:spacing w:line="276" w:lineRule="auto"/>
        <w:jc w:val="both"/>
        <w:sectPr w:rsidR="00487579">
          <w:pgSz w:w="12240" w:h="15840"/>
          <w:pgMar w:top="780" w:right="980" w:bottom="1200" w:left="1720" w:header="0" w:footer="1000" w:gutter="0"/>
          <w:cols w:space="720"/>
        </w:sectPr>
      </w:pPr>
    </w:p>
    <w:p w:rsidR="00487579" w:rsidRDefault="00487579" w:rsidP="00487579">
      <w:pPr>
        <w:pStyle w:val="Textoindependiente"/>
        <w:spacing w:before="72" w:line="276" w:lineRule="auto"/>
        <w:ind w:left="265" w:right="431"/>
        <w:jc w:val="both"/>
      </w:pPr>
      <w:r>
        <w:rPr>
          <w:b/>
        </w:rPr>
        <w:lastRenderedPageBreak/>
        <w:t>ACUERDO</w:t>
      </w:r>
      <w:r>
        <w:rPr>
          <w:b/>
          <w:spacing w:val="-9"/>
        </w:rPr>
        <w:t xml:space="preserve"> </w:t>
      </w:r>
      <w:r>
        <w:rPr>
          <w:b/>
        </w:rPr>
        <w:t>NUMERO</w:t>
      </w:r>
      <w:r>
        <w:rPr>
          <w:b/>
          <w:spacing w:val="-6"/>
        </w:rPr>
        <w:t xml:space="preserve"> </w:t>
      </w:r>
      <w:r>
        <w:rPr>
          <w:b/>
        </w:rPr>
        <w:t>CINCO:</w:t>
      </w:r>
      <w:r>
        <w:rPr>
          <w:b/>
          <w:spacing w:val="-8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Concejo</w:t>
      </w:r>
      <w:r>
        <w:rPr>
          <w:spacing w:val="-8"/>
        </w:rPr>
        <w:t xml:space="preserve"> </w:t>
      </w:r>
      <w:r>
        <w:t>Municipal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Villa</w:t>
      </w:r>
      <w:r>
        <w:rPr>
          <w:spacing w:val="-8"/>
        </w:rPr>
        <w:t xml:space="preserve"> </w:t>
      </w:r>
      <w:r>
        <w:t>San</w:t>
      </w:r>
      <w:r>
        <w:rPr>
          <w:spacing w:val="-7"/>
        </w:rPr>
        <w:t xml:space="preserve"> </w:t>
      </w:r>
      <w:r>
        <w:t>Luis</w:t>
      </w:r>
      <w:r>
        <w:rPr>
          <w:spacing w:val="-10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Paz,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8"/>
        </w:rPr>
        <w:t xml:space="preserve"> </w:t>
      </w:r>
      <w:r>
        <w:t>legales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8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 xml:space="preserve">Código Municipal y considerando, el informe presentado este día por parte del señor Israel Rojas Martínez jefe de Mantenimiento Eléctrico; en el cual da a conocer a este Concejo que el mal tiempo generado por la tormenta tropical AMANDA, recién pasada ocasionó daños considerables en la red eléctrica del municipio; lo que requiere de una pronta solución al problema; por tanto el Concejo Municipal </w:t>
      </w:r>
      <w:r>
        <w:rPr>
          <w:b/>
        </w:rPr>
        <w:t xml:space="preserve">ACUERDA: a) </w:t>
      </w:r>
      <w:r>
        <w:t xml:space="preserve">Priorizar el proyecto enfocado en la Reparación y Mejoras a la Red Eléctrica del Municipio; </w:t>
      </w:r>
      <w:r>
        <w:rPr>
          <w:b/>
        </w:rPr>
        <w:t xml:space="preserve">b) </w:t>
      </w:r>
      <w:r>
        <w:t>Requerir al señor Israel Rojas Martínez jefe de Mantenimiento Eléctrico; la elaboración de la Carpeta Técnica, correspondiente a dicho proyecto, la cual deberá ser presentada a la brevedad de lo posible.- Certifíquese y Notifíquese.-</w:t>
      </w:r>
      <w:r>
        <w:rPr>
          <w:spacing w:val="-2"/>
        </w:rPr>
        <w:t xml:space="preserve"> </w:t>
      </w:r>
      <w:r>
        <w:t>///////////////////////</w:t>
      </w:r>
    </w:p>
    <w:p w:rsidR="00487579" w:rsidRDefault="00487579" w:rsidP="00487579">
      <w:pPr>
        <w:pStyle w:val="Textoindependiente"/>
        <w:spacing w:line="276" w:lineRule="auto"/>
        <w:ind w:left="265" w:right="431"/>
        <w:jc w:val="both"/>
      </w:pPr>
      <w:r>
        <w:rPr>
          <w:b/>
        </w:rPr>
        <w:t>ACUERDO</w:t>
      </w:r>
      <w:r>
        <w:rPr>
          <w:b/>
          <w:spacing w:val="-7"/>
        </w:rPr>
        <w:t xml:space="preserve"> </w:t>
      </w:r>
      <w:r>
        <w:rPr>
          <w:b/>
        </w:rPr>
        <w:t>NUMERO</w:t>
      </w:r>
      <w:r>
        <w:rPr>
          <w:b/>
          <w:spacing w:val="-4"/>
        </w:rPr>
        <w:t xml:space="preserve"> </w:t>
      </w:r>
      <w:r>
        <w:rPr>
          <w:b/>
        </w:rPr>
        <w:t>SEIS:</w:t>
      </w:r>
      <w:r>
        <w:rPr>
          <w:b/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Concejo</w:t>
      </w:r>
      <w:r>
        <w:rPr>
          <w:spacing w:val="-7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villa</w:t>
      </w:r>
      <w:r>
        <w:rPr>
          <w:spacing w:val="-6"/>
        </w:rPr>
        <w:t xml:space="preserve"> </w:t>
      </w:r>
      <w:r>
        <w:t>San</w:t>
      </w:r>
      <w:r>
        <w:rPr>
          <w:spacing w:val="-9"/>
        </w:rPr>
        <w:t xml:space="preserve"> </w:t>
      </w:r>
      <w:r>
        <w:t>Luis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Herradura Departamento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Paz,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uso</w:t>
      </w:r>
      <w:r>
        <w:rPr>
          <w:spacing w:val="-11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sus</w:t>
      </w:r>
      <w:r>
        <w:rPr>
          <w:spacing w:val="-9"/>
        </w:rPr>
        <w:t xml:space="preserve"> </w:t>
      </w:r>
      <w:r>
        <w:t>facultades</w:t>
      </w:r>
      <w:r>
        <w:rPr>
          <w:spacing w:val="-9"/>
        </w:rPr>
        <w:t xml:space="preserve"> </w:t>
      </w:r>
      <w:r>
        <w:t>legales</w:t>
      </w:r>
      <w:r>
        <w:rPr>
          <w:spacing w:val="-2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confiere</w:t>
      </w:r>
      <w:r>
        <w:rPr>
          <w:spacing w:val="-9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 xml:space="preserve">Código Municipal, y considerando el memorándum presentado por la Unidad de Adquisiciones y Contrataciones Institucionales UACI, </w:t>
      </w:r>
      <w:r>
        <w:rPr>
          <w:spacing w:val="2"/>
        </w:rPr>
        <w:t xml:space="preserve">en </w:t>
      </w:r>
      <w:r>
        <w:t>el cual informa que</w:t>
      </w:r>
      <w:r>
        <w:rPr>
          <w:spacing w:val="-46"/>
        </w:rPr>
        <w:t xml:space="preserve"> </w:t>
      </w:r>
      <w:r>
        <w:t>debido a todo lo acontecido por la emergencia de COVID-19, no se cuenta con contrato vigente para disposición final de desechos sólido para los próximos meses, ya que el contrato está por finalizar y en estos momentos se encuentran trabajando en el proceso</w:t>
      </w:r>
      <w:r>
        <w:rPr>
          <w:spacing w:val="-18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licitación</w:t>
      </w:r>
      <w:r>
        <w:rPr>
          <w:spacing w:val="-16"/>
        </w:rPr>
        <w:t xml:space="preserve"> </w:t>
      </w:r>
      <w:r>
        <w:t>pública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dichos</w:t>
      </w:r>
      <w:r>
        <w:rPr>
          <w:spacing w:val="-18"/>
        </w:rPr>
        <w:t xml:space="preserve"> </w:t>
      </w:r>
      <w:r>
        <w:t>servicios,</w:t>
      </w:r>
      <w:r>
        <w:rPr>
          <w:spacing w:val="-16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lo</w:t>
      </w:r>
      <w:r>
        <w:rPr>
          <w:spacing w:val="-18"/>
        </w:rPr>
        <w:t xml:space="preserve"> </w:t>
      </w:r>
      <w:r>
        <w:t>que</w:t>
      </w:r>
      <w:r>
        <w:rPr>
          <w:spacing w:val="-17"/>
        </w:rPr>
        <w:t xml:space="preserve"> </w:t>
      </w:r>
      <w:r>
        <w:t>solicita</w:t>
      </w:r>
      <w:r>
        <w:rPr>
          <w:spacing w:val="-16"/>
        </w:rPr>
        <w:t xml:space="preserve"> </w:t>
      </w:r>
      <w:r>
        <w:t>autorización</w:t>
      </w:r>
      <w:r>
        <w:rPr>
          <w:spacing w:val="-17"/>
        </w:rPr>
        <w:t xml:space="preserve"> </w:t>
      </w:r>
      <w:r>
        <w:t>para poder contratar a la empresa PULSEM de C.V. por modalidad de libre gestión para un periodo de dos meses, con un aproximado de 500 toneladas para un monto</w:t>
      </w:r>
      <w:r>
        <w:rPr>
          <w:spacing w:val="17"/>
        </w:rPr>
        <w:t xml:space="preserve"> </w:t>
      </w:r>
      <w:r>
        <w:t>de</w:t>
      </w:r>
    </w:p>
    <w:p w:rsidR="00487579" w:rsidRDefault="00487579" w:rsidP="00487579">
      <w:pPr>
        <w:pStyle w:val="Textoindependiente"/>
        <w:spacing w:before="1" w:line="276" w:lineRule="auto"/>
        <w:ind w:left="265" w:right="434"/>
        <w:jc w:val="both"/>
      </w:pPr>
      <w:r>
        <w:t>$12,500 mientras dura el proceso de Licitación Pública, y en consideración a tal necesidad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problema</w:t>
      </w:r>
      <w:r>
        <w:rPr>
          <w:spacing w:val="-6"/>
        </w:rPr>
        <w:t xml:space="preserve"> </w:t>
      </w:r>
      <w:r>
        <w:t>ambiental</w:t>
      </w:r>
      <w:r>
        <w:rPr>
          <w:spacing w:val="-5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salud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esto</w:t>
      </w:r>
      <w:r>
        <w:rPr>
          <w:spacing w:val="-4"/>
        </w:rPr>
        <w:t xml:space="preserve"> </w:t>
      </w:r>
      <w:r>
        <w:t>generaría</w:t>
      </w:r>
      <w:r>
        <w:rPr>
          <w:spacing w:val="-4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 xml:space="preserve">autorizar la petición, debido al ineficacia de los procesos; por tanto el Concejo Municipal </w:t>
      </w:r>
      <w:r>
        <w:rPr>
          <w:b/>
        </w:rPr>
        <w:t xml:space="preserve">ACUERDA: a) </w:t>
      </w:r>
      <w:r>
        <w:t xml:space="preserve">Autorizar la contratación de la empresa PUL SEM de C.V. para Prestación de Servicios de Tratamiento y Disposición Final de Desechos Sólidos, San Luis La Herradura, para el periodo de dos meses; mientras se lleva a cabo el proceso de Licitación Púbica del mismo; </w:t>
      </w:r>
      <w:r>
        <w:rPr>
          <w:b/>
        </w:rPr>
        <w:t xml:space="preserve">b) </w:t>
      </w:r>
      <w:r>
        <w:t xml:space="preserve">Autorizar al Tesorero Municipal la erogación de fondos de conformidad a la documentación legal que se le presente, por un monto máximo de Doce Mil, Quinientos 00/100, dólares de los Estados Unidos de Norte América ($12,500.00) </w:t>
      </w:r>
      <w:r>
        <w:rPr>
          <w:b/>
        </w:rPr>
        <w:t xml:space="preserve">c) </w:t>
      </w:r>
      <w:r>
        <w:t>Autorizar al Alcalde Municipal Napoleón Armando Iraheta Jirón para que en nombre y representación de este Concejo Municipal</w:t>
      </w:r>
      <w:r>
        <w:rPr>
          <w:spacing w:val="-16"/>
        </w:rPr>
        <w:t xml:space="preserve"> </w:t>
      </w:r>
      <w:r>
        <w:t>firme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contrato</w:t>
      </w:r>
      <w:r>
        <w:rPr>
          <w:spacing w:val="-14"/>
        </w:rPr>
        <w:t xml:space="preserve"> </w:t>
      </w:r>
      <w:r>
        <w:t>correspondiente;</w:t>
      </w:r>
      <w:r>
        <w:rPr>
          <w:spacing w:val="-14"/>
        </w:rPr>
        <w:t xml:space="preserve"> </w:t>
      </w:r>
      <w:r>
        <w:t>Nombrándose</w:t>
      </w:r>
      <w:r>
        <w:rPr>
          <w:spacing w:val="-14"/>
        </w:rPr>
        <w:t xml:space="preserve"> </w:t>
      </w:r>
      <w:r>
        <w:t>como</w:t>
      </w:r>
      <w:r>
        <w:rPr>
          <w:spacing w:val="-14"/>
        </w:rPr>
        <w:t xml:space="preserve"> </w:t>
      </w:r>
      <w:r>
        <w:t>administradora</w:t>
      </w:r>
      <w:r>
        <w:rPr>
          <w:spacing w:val="-15"/>
        </w:rPr>
        <w:t xml:space="preserve"> </w:t>
      </w:r>
      <w:r>
        <w:t>del contrato</w:t>
      </w:r>
      <w:r>
        <w:rPr>
          <w:spacing w:val="-19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Lic.</w:t>
      </w:r>
      <w:r>
        <w:rPr>
          <w:spacing w:val="-20"/>
        </w:rPr>
        <w:t xml:space="preserve"> </w:t>
      </w:r>
      <w:r>
        <w:t>Manuel</w:t>
      </w:r>
      <w:r>
        <w:rPr>
          <w:spacing w:val="-19"/>
        </w:rPr>
        <w:t xml:space="preserve"> </w:t>
      </w:r>
      <w:r>
        <w:t>Antonio</w:t>
      </w:r>
      <w:r>
        <w:rPr>
          <w:spacing w:val="-19"/>
        </w:rPr>
        <w:t xml:space="preserve"> </w:t>
      </w:r>
      <w:r>
        <w:t>Osegueda</w:t>
      </w:r>
      <w:r>
        <w:rPr>
          <w:spacing w:val="-16"/>
        </w:rPr>
        <w:t xml:space="preserve"> </w:t>
      </w:r>
      <w:r>
        <w:t>Cuevas,</w:t>
      </w:r>
      <w:r>
        <w:rPr>
          <w:spacing w:val="-19"/>
        </w:rPr>
        <w:t xml:space="preserve"> </w:t>
      </w:r>
      <w:r>
        <w:t>actualmente</w:t>
      </w:r>
      <w:r>
        <w:rPr>
          <w:spacing w:val="-16"/>
        </w:rPr>
        <w:t xml:space="preserve"> </w:t>
      </w:r>
      <w:r>
        <w:t>con</w:t>
      </w:r>
      <w:r>
        <w:rPr>
          <w:spacing w:val="-19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cargo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Jefe de Servicios Municipales.- Certifíquese y Notifíquese.-</w:t>
      </w:r>
      <w:r>
        <w:rPr>
          <w:spacing w:val="-6"/>
        </w:rPr>
        <w:t xml:space="preserve"> </w:t>
      </w:r>
      <w:r>
        <w:t>///</w:t>
      </w:r>
    </w:p>
    <w:p w:rsidR="00487579" w:rsidRDefault="00487579" w:rsidP="00487579">
      <w:pPr>
        <w:pStyle w:val="Textoindependiente"/>
        <w:spacing w:line="276" w:lineRule="auto"/>
        <w:ind w:left="265" w:right="445"/>
        <w:jc w:val="both"/>
      </w:pPr>
      <w:r>
        <w:t>Y no habiendo más que hacer constar se da por terminada la presente acta que firmamos.- ///////</w:t>
      </w:r>
    </w:p>
    <w:p w:rsidR="00487579" w:rsidRDefault="00487579" w:rsidP="00487579">
      <w:pPr>
        <w:spacing w:line="276" w:lineRule="auto"/>
        <w:jc w:val="both"/>
        <w:sectPr w:rsidR="00487579">
          <w:pgSz w:w="12240" w:h="15840"/>
          <w:pgMar w:top="780" w:right="980" w:bottom="1200" w:left="1720" w:header="0" w:footer="1000" w:gutter="0"/>
          <w:cols w:space="720"/>
        </w:sectPr>
      </w:pPr>
    </w:p>
    <w:p w:rsidR="00487579" w:rsidRDefault="00487579" w:rsidP="00487579">
      <w:pPr>
        <w:pStyle w:val="Textoindependiente"/>
        <w:rPr>
          <w:sz w:val="20"/>
        </w:rPr>
      </w:pPr>
    </w:p>
    <w:p w:rsidR="00487579" w:rsidRDefault="00487579" w:rsidP="00487579">
      <w:pPr>
        <w:pStyle w:val="Textoindependiente"/>
        <w:spacing w:before="1"/>
        <w:rPr>
          <w:sz w:val="26"/>
        </w:rPr>
      </w:pPr>
    </w:p>
    <w:p w:rsidR="00487579" w:rsidRDefault="00487579" w:rsidP="00487579">
      <w:pPr>
        <w:pStyle w:val="Textoindependiente"/>
        <w:spacing w:before="92"/>
        <w:ind w:right="172"/>
        <w:jc w:val="center"/>
      </w:pPr>
      <w:r>
        <w:t>Napoleón Armando Iraheta Jirón.</w:t>
      </w:r>
    </w:p>
    <w:p w:rsidR="00487579" w:rsidRDefault="00487579" w:rsidP="00487579">
      <w:pPr>
        <w:pStyle w:val="Textoindependiente"/>
        <w:spacing w:before="41"/>
        <w:ind w:right="169"/>
        <w:jc w:val="center"/>
      </w:pPr>
      <w:r>
        <w:t>ALCALDE MUNICIPAL.</w:t>
      </w: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spacing w:before="6"/>
        <w:rPr>
          <w:sz w:val="37"/>
        </w:rPr>
      </w:pPr>
    </w:p>
    <w:p w:rsidR="00487579" w:rsidRDefault="00487579" w:rsidP="00487579">
      <w:pPr>
        <w:pStyle w:val="Textoindependiente"/>
        <w:tabs>
          <w:tab w:val="left" w:pos="4383"/>
        </w:tabs>
        <w:ind w:right="700"/>
        <w:jc w:val="center"/>
      </w:pPr>
      <w:r>
        <w:t>Francisco Antonio</w:t>
      </w:r>
      <w:r>
        <w:rPr>
          <w:spacing w:val="-7"/>
        </w:rPr>
        <w:t xml:space="preserve"> </w:t>
      </w:r>
      <w:r>
        <w:t>Cruz</w:t>
      </w:r>
      <w:r>
        <w:rPr>
          <w:spacing w:val="-2"/>
        </w:rPr>
        <w:t xml:space="preserve"> </w:t>
      </w:r>
      <w:r>
        <w:t>Bonilla.</w:t>
      </w:r>
      <w:r>
        <w:tab/>
        <w:t>José Rolando Rosales</w:t>
      </w:r>
      <w:r>
        <w:rPr>
          <w:spacing w:val="-3"/>
        </w:rPr>
        <w:t xml:space="preserve"> </w:t>
      </w:r>
      <w:r>
        <w:t>Mendoza.</w:t>
      </w:r>
    </w:p>
    <w:p w:rsidR="00487579" w:rsidRDefault="00487579" w:rsidP="00487579">
      <w:pPr>
        <w:pStyle w:val="Textoindependiente"/>
        <w:tabs>
          <w:tab w:val="left" w:pos="4580"/>
        </w:tabs>
        <w:spacing w:before="41"/>
        <w:ind w:left="265"/>
      </w:pPr>
      <w:r>
        <w:t>PRIMER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PROPIETARIO.</w:t>
      </w:r>
      <w:r>
        <w:tab/>
        <w:t>SEGUNDO REGIDOR</w:t>
      </w:r>
      <w:r>
        <w:rPr>
          <w:spacing w:val="-1"/>
        </w:rPr>
        <w:t xml:space="preserve"> </w:t>
      </w:r>
      <w:r>
        <w:t>PROPIETARIO.</w:t>
      </w: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spacing w:before="8"/>
        <w:rPr>
          <w:sz w:val="37"/>
        </w:rPr>
      </w:pPr>
    </w:p>
    <w:p w:rsidR="00487579" w:rsidRDefault="00487579" w:rsidP="00487579">
      <w:pPr>
        <w:pStyle w:val="Textoindependiente"/>
        <w:tabs>
          <w:tab w:val="left" w:pos="4917"/>
        </w:tabs>
        <w:spacing w:before="1" w:line="276" w:lineRule="auto"/>
        <w:ind w:left="265" w:right="433" w:firstLine="403"/>
      </w:pPr>
      <w:r>
        <w:t>Mari Isabel</w:t>
      </w:r>
      <w:r>
        <w:rPr>
          <w:spacing w:val="-7"/>
        </w:rPr>
        <w:t xml:space="preserve"> </w:t>
      </w:r>
      <w:r>
        <w:t>Castillo</w:t>
      </w:r>
      <w:r>
        <w:rPr>
          <w:spacing w:val="-2"/>
        </w:rPr>
        <w:t xml:space="preserve"> </w:t>
      </w:r>
      <w:r>
        <w:t>Hernández.</w:t>
      </w:r>
      <w:r>
        <w:tab/>
        <w:t>Marvin Antonio Portillo Valencia TERCERA REGIDORA PROPIETARIA CUARTO REGIDOR PROPIETARIO</w:t>
      </w:r>
      <w:r>
        <w:rPr>
          <w:spacing w:val="-24"/>
        </w:rPr>
        <w:t xml:space="preserve"> </w:t>
      </w:r>
      <w:r>
        <w:t>INTO</w:t>
      </w: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spacing w:before="1"/>
        <w:rPr>
          <w:sz w:val="34"/>
        </w:rPr>
      </w:pPr>
    </w:p>
    <w:p w:rsidR="00487579" w:rsidRDefault="00487579" w:rsidP="00487579">
      <w:pPr>
        <w:pStyle w:val="Textoindependiente"/>
        <w:tabs>
          <w:tab w:val="left" w:pos="4648"/>
        </w:tabs>
        <w:spacing w:line="276" w:lineRule="auto"/>
        <w:ind w:left="265" w:right="1063" w:firstLine="201"/>
      </w:pPr>
      <w:r>
        <w:t>Milton Galileo</w:t>
      </w:r>
      <w:r>
        <w:rPr>
          <w:spacing w:val="-4"/>
        </w:rPr>
        <w:t xml:space="preserve"> </w:t>
      </w:r>
      <w:r>
        <w:t>González</w:t>
      </w:r>
      <w:r>
        <w:rPr>
          <w:spacing w:val="-2"/>
        </w:rPr>
        <w:t xml:space="preserve"> </w:t>
      </w:r>
      <w:r>
        <w:t>López.</w:t>
      </w:r>
      <w:r>
        <w:tab/>
        <w:t>Mirna Guadalupe Martínez</w:t>
      </w:r>
      <w:r>
        <w:rPr>
          <w:spacing w:val="-13"/>
        </w:rPr>
        <w:t xml:space="preserve"> </w:t>
      </w:r>
      <w:r>
        <w:t>Romero. QUINTO</w:t>
      </w:r>
      <w:r>
        <w:rPr>
          <w:spacing w:val="-1"/>
        </w:rPr>
        <w:t xml:space="preserve"> </w:t>
      </w:r>
      <w:r>
        <w:t>REGIDOR PROPIETARIO.</w:t>
      </w:r>
      <w:r>
        <w:tab/>
        <w:t>SEXTO REGIDOR</w:t>
      </w:r>
      <w:r>
        <w:rPr>
          <w:spacing w:val="-5"/>
        </w:rPr>
        <w:t xml:space="preserve"> </w:t>
      </w:r>
      <w:r>
        <w:t>PROPIETARIO.</w:t>
      </w: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spacing w:before="9"/>
        <w:rPr>
          <w:sz w:val="33"/>
        </w:rPr>
      </w:pPr>
    </w:p>
    <w:p w:rsidR="00487579" w:rsidRDefault="00487579" w:rsidP="00487579">
      <w:pPr>
        <w:pStyle w:val="Textoindependiente"/>
        <w:tabs>
          <w:tab w:val="left" w:pos="4383"/>
        </w:tabs>
        <w:spacing w:before="1"/>
        <w:ind w:right="662"/>
        <w:jc w:val="center"/>
      </w:pPr>
      <w:r>
        <w:t>Ezequiel</w:t>
      </w:r>
      <w:r>
        <w:rPr>
          <w:spacing w:val="-2"/>
        </w:rPr>
        <w:t xml:space="preserve"> </w:t>
      </w:r>
      <w:r>
        <w:t>Córdova</w:t>
      </w:r>
      <w:r>
        <w:rPr>
          <w:spacing w:val="-4"/>
        </w:rPr>
        <w:t xml:space="preserve"> </w:t>
      </w:r>
      <w:r>
        <w:t>Mejía.</w:t>
      </w:r>
      <w:r>
        <w:tab/>
        <w:t>Benjamín Alcides</w:t>
      </w:r>
      <w:r>
        <w:rPr>
          <w:spacing w:val="-1"/>
        </w:rPr>
        <w:t xml:space="preserve"> </w:t>
      </w:r>
      <w:r>
        <w:t>Ramírez.</w:t>
      </w:r>
    </w:p>
    <w:p w:rsidR="00487579" w:rsidRDefault="00487579" w:rsidP="00487579">
      <w:pPr>
        <w:pStyle w:val="Textoindependiente"/>
        <w:tabs>
          <w:tab w:val="left" w:pos="4648"/>
        </w:tabs>
        <w:spacing w:before="40"/>
        <w:ind w:left="265"/>
      </w:pPr>
      <w:r>
        <w:t>SÉPTIMO REGIDOR</w:t>
      </w:r>
      <w:r>
        <w:rPr>
          <w:spacing w:val="-3"/>
        </w:rPr>
        <w:t xml:space="preserve"> </w:t>
      </w:r>
      <w:r>
        <w:t>PROPIETARIO.</w:t>
      </w:r>
      <w:r>
        <w:tab/>
        <w:t>OCTAVO REGIDOR</w:t>
      </w:r>
      <w:r>
        <w:rPr>
          <w:spacing w:val="-4"/>
        </w:rPr>
        <w:t xml:space="preserve"> </w:t>
      </w:r>
      <w:r>
        <w:t>PROPIETARIO.</w:t>
      </w: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spacing w:before="9"/>
        <w:rPr>
          <w:sz w:val="37"/>
        </w:rPr>
      </w:pPr>
    </w:p>
    <w:p w:rsidR="00487579" w:rsidRDefault="00487579" w:rsidP="00487579">
      <w:pPr>
        <w:pStyle w:val="Textoindependiente"/>
        <w:spacing w:line="276" w:lineRule="auto"/>
        <w:ind w:left="265" w:right="5454"/>
      </w:pPr>
      <w:r>
        <w:t>Francisco Neftalí Reyes Minero. SEGUNDO REGIDOR SUPLENTE.</w:t>
      </w:r>
    </w:p>
    <w:p w:rsidR="00487579" w:rsidRDefault="00487579" w:rsidP="00487579">
      <w:pPr>
        <w:spacing w:line="276" w:lineRule="auto"/>
        <w:sectPr w:rsidR="00487579">
          <w:pgSz w:w="12240" w:h="15840"/>
          <w:pgMar w:top="1500" w:right="980" w:bottom="1200" w:left="1720" w:header="0" w:footer="1000" w:gutter="0"/>
          <w:cols w:space="720"/>
        </w:sectPr>
      </w:pPr>
    </w:p>
    <w:p w:rsidR="00487579" w:rsidRDefault="00487579" w:rsidP="00487579">
      <w:pPr>
        <w:pStyle w:val="Textoindependiente"/>
        <w:rPr>
          <w:sz w:val="20"/>
        </w:rPr>
      </w:pPr>
    </w:p>
    <w:p w:rsidR="00487579" w:rsidRDefault="00487579" w:rsidP="00487579">
      <w:pPr>
        <w:pStyle w:val="Textoindependiente"/>
        <w:spacing w:before="1"/>
        <w:rPr>
          <w:sz w:val="26"/>
        </w:rPr>
      </w:pPr>
    </w:p>
    <w:p w:rsidR="00487579" w:rsidRPr="007950E8" w:rsidRDefault="00487579" w:rsidP="00487579">
      <w:pPr>
        <w:pStyle w:val="Textoindependiente"/>
        <w:tabs>
          <w:tab w:val="left" w:pos="5824"/>
        </w:tabs>
        <w:spacing w:before="92"/>
        <w:ind w:left="601"/>
        <w:rPr>
          <w:lang w:val="en-US"/>
        </w:rPr>
      </w:pPr>
      <w:r w:rsidRPr="007950E8">
        <w:rPr>
          <w:lang w:val="en-US"/>
        </w:rPr>
        <w:t>Melvin</w:t>
      </w:r>
      <w:r w:rsidRPr="007950E8">
        <w:rPr>
          <w:spacing w:val="-5"/>
          <w:lang w:val="en-US"/>
        </w:rPr>
        <w:t xml:space="preserve"> </w:t>
      </w:r>
      <w:r w:rsidRPr="007950E8">
        <w:rPr>
          <w:lang w:val="en-US"/>
        </w:rPr>
        <w:t>Williams</w:t>
      </w:r>
      <w:r w:rsidRPr="007950E8">
        <w:rPr>
          <w:spacing w:val="-2"/>
          <w:lang w:val="en-US"/>
        </w:rPr>
        <w:t xml:space="preserve"> </w:t>
      </w:r>
      <w:r w:rsidRPr="007950E8">
        <w:rPr>
          <w:lang w:val="en-US"/>
        </w:rPr>
        <w:t>Fuentes.</w:t>
      </w:r>
      <w:r w:rsidRPr="007950E8">
        <w:rPr>
          <w:lang w:val="en-US"/>
        </w:rPr>
        <w:tab/>
        <w:t>Orsy Minero</w:t>
      </w:r>
      <w:r w:rsidRPr="007950E8">
        <w:rPr>
          <w:spacing w:val="-3"/>
          <w:lang w:val="en-US"/>
        </w:rPr>
        <w:t xml:space="preserve"> </w:t>
      </w:r>
      <w:r w:rsidRPr="007950E8">
        <w:rPr>
          <w:lang w:val="en-US"/>
        </w:rPr>
        <w:t>Díaz.</w:t>
      </w:r>
    </w:p>
    <w:p w:rsidR="00487579" w:rsidRDefault="00487579" w:rsidP="00487579">
      <w:pPr>
        <w:pStyle w:val="Textoindependiente"/>
        <w:tabs>
          <w:tab w:val="left" w:pos="5036"/>
        </w:tabs>
        <w:spacing w:before="41"/>
        <w:ind w:left="265"/>
        <w:jc w:val="both"/>
      </w:pPr>
      <w:r>
        <w:t>TERCER</w:t>
      </w:r>
      <w:r>
        <w:rPr>
          <w:spacing w:val="-1"/>
        </w:rPr>
        <w:t xml:space="preserve"> </w:t>
      </w:r>
      <w:r>
        <w:t>REGIDOR</w:t>
      </w:r>
      <w:r>
        <w:rPr>
          <w:spacing w:val="-1"/>
        </w:rPr>
        <w:t xml:space="preserve"> </w:t>
      </w:r>
      <w:r>
        <w:t>SUPLENTE.</w:t>
      </w:r>
      <w:r>
        <w:tab/>
        <w:t>CUARTO REGIDOR</w:t>
      </w:r>
      <w:r>
        <w:rPr>
          <w:spacing w:val="-1"/>
        </w:rPr>
        <w:t xml:space="preserve"> </w:t>
      </w:r>
      <w:r>
        <w:t>SUPLENTE</w:t>
      </w: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rPr>
          <w:sz w:val="26"/>
        </w:rPr>
      </w:pPr>
    </w:p>
    <w:p w:rsidR="00487579" w:rsidRDefault="00487579" w:rsidP="00487579">
      <w:pPr>
        <w:pStyle w:val="Textoindependiente"/>
        <w:spacing w:before="6"/>
        <w:rPr>
          <w:sz w:val="37"/>
        </w:rPr>
      </w:pPr>
    </w:p>
    <w:p w:rsidR="00487579" w:rsidRDefault="00487579" w:rsidP="00487579">
      <w:pPr>
        <w:pStyle w:val="Textoindependiente"/>
        <w:tabs>
          <w:tab w:val="left" w:pos="5116"/>
          <w:tab w:val="left" w:pos="5366"/>
        </w:tabs>
        <w:spacing w:line="276" w:lineRule="auto"/>
        <w:ind w:left="399" w:right="930" w:hanging="135"/>
      </w:pPr>
      <w:r>
        <w:t>Javier David</w:t>
      </w:r>
      <w:r>
        <w:rPr>
          <w:spacing w:val="-2"/>
        </w:rPr>
        <w:t xml:space="preserve"> </w:t>
      </w:r>
      <w:r>
        <w:t>Cruz</w:t>
      </w:r>
      <w:r>
        <w:rPr>
          <w:spacing w:val="-1"/>
        </w:rPr>
        <w:t xml:space="preserve"> </w:t>
      </w:r>
      <w:r>
        <w:t>Posada</w:t>
      </w:r>
      <w:r>
        <w:tab/>
        <w:t>Rony Erasmo Santillana</w:t>
      </w:r>
      <w:r>
        <w:rPr>
          <w:spacing w:val="-14"/>
        </w:rPr>
        <w:t xml:space="preserve"> </w:t>
      </w:r>
      <w:r>
        <w:t>Asencio SINDICO</w:t>
      </w:r>
      <w:r>
        <w:rPr>
          <w:spacing w:val="-1"/>
        </w:rPr>
        <w:t xml:space="preserve"> </w:t>
      </w:r>
      <w:r w:rsidR="00744C35">
        <w:t xml:space="preserve">MUNICIPAL.             </w:t>
      </w:r>
      <w:r>
        <w:t>SECRETARIO</w:t>
      </w:r>
      <w:r>
        <w:rPr>
          <w:spacing w:val="-1"/>
        </w:rPr>
        <w:t xml:space="preserve"> </w:t>
      </w:r>
      <w:r>
        <w:t>MUNICIPAL</w:t>
      </w:r>
    </w:p>
    <w:p w:rsidR="00C64AC9" w:rsidRDefault="00C64AC9"/>
    <w:sectPr w:rsidR="00C64AC9" w:rsidSect="00C64A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555" w:rsidRDefault="00215555" w:rsidP="008619BA">
      <w:r>
        <w:separator/>
      </w:r>
    </w:p>
  </w:endnote>
  <w:endnote w:type="continuationSeparator" w:id="1">
    <w:p w:rsidR="00215555" w:rsidRDefault="00215555" w:rsidP="00861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0E8" w:rsidRDefault="008619BA">
    <w:pPr>
      <w:pStyle w:val="Textoindependiente"/>
      <w:spacing w:line="14" w:lineRule="auto"/>
      <w:rPr>
        <w:sz w:val="20"/>
      </w:rPr>
    </w:pPr>
    <w:r w:rsidRPr="008619B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96.25pt;margin-top:731pt;width:22.75pt;height:13.05pt;z-index:-251655168;mso-position-horizontal-relative:page;mso-position-vertical-relative:page" filled="f" stroked="f">
          <v:textbox style="mso-next-textbox:#_x0000_s1026" inset="0,0,0,0">
            <w:txbxContent>
              <w:p w:rsidR="007950E8" w:rsidRDefault="008619BA">
                <w:pPr>
                  <w:spacing w:line="245" w:lineRule="exact"/>
                  <w:ind w:left="60"/>
                  <w:rPr>
                    <w:rFonts w:ascii="Carlito"/>
                    <w:b/>
                  </w:rPr>
                </w:pPr>
                <w:r>
                  <w:fldChar w:fldCharType="begin"/>
                </w:r>
                <w:r w:rsidR="00C80427">
                  <w:rPr>
                    <w:rFonts w:ascii="Carlito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C80427">
                  <w:rPr>
                    <w:rFonts w:ascii="Carlito"/>
                    <w:b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0E8" w:rsidRDefault="008619BA">
    <w:pPr>
      <w:pStyle w:val="Textoindependiente"/>
      <w:spacing w:line="14" w:lineRule="auto"/>
      <w:rPr>
        <w:sz w:val="20"/>
      </w:rPr>
    </w:pPr>
    <w:r w:rsidRPr="008619B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1.5pt;margin-top:731pt;width:22.8pt;height:13.05pt;z-index:-251656192;mso-position-horizontal-relative:page;mso-position-vertical-relative:page" filled="f" stroked="f">
          <v:textbox style="mso-next-textbox:#_x0000_s1025" inset="0,0,0,0">
            <w:txbxContent>
              <w:p w:rsidR="007950E8" w:rsidRDefault="008619BA">
                <w:pPr>
                  <w:spacing w:line="245" w:lineRule="exact"/>
                  <w:ind w:left="60"/>
                  <w:rPr>
                    <w:rFonts w:ascii="Carlito"/>
                    <w:b/>
                  </w:rPr>
                </w:pPr>
                <w:r>
                  <w:fldChar w:fldCharType="begin"/>
                </w:r>
                <w:r w:rsidR="00C80427">
                  <w:rPr>
                    <w:rFonts w:ascii="Carlito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744C35">
                  <w:rPr>
                    <w:rFonts w:ascii="Carlito"/>
                    <w:b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555" w:rsidRDefault="00215555" w:rsidP="008619BA">
      <w:r>
        <w:separator/>
      </w:r>
    </w:p>
  </w:footnote>
  <w:footnote w:type="continuationSeparator" w:id="1">
    <w:p w:rsidR="00215555" w:rsidRDefault="00215555" w:rsidP="008619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487579"/>
    <w:rsid w:val="00215555"/>
    <w:rsid w:val="00487579"/>
    <w:rsid w:val="00744C35"/>
    <w:rsid w:val="008619BA"/>
    <w:rsid w:val="00C64AC9"/>
    <w:rsid w:val="00C80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875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487579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87579"/>
    <w:rPr>
      <w:rFonts w:ascii="Arial" w:eastAsia="Arial" w:hAnsi="Arial" w:cs="Arial"/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1452</Words>
  <Characters>7989</Characters>
  <Application>Microsoft Office Word</Application>
  <DocSecurity>0</DocSecurity>
  <Lines>66</Lines>
  <Paragraphs>18</Paragraphs>
  <ScaleCrop>false</ScaleCrop>
  <Company/>
  <LinksUpToDate>false</LinksUpToDate>
  <CharactersWithSpaces>9423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2</cp:revision>
  <dcterms:created xsi:type="dcterms:W3CDTF">2021-05-05T15:13:00Z</dcterms:created>
  <dcterms:modified xsi:type="dcterms:W3CDTF">2021-05-06T14:44:00Z</dcterms:modified>
</cp:coreProperties>
</file>